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hd w:val="clear" w:color="auto" w:fill="ffffff"/>
        <w:spacing w:before="199" w:after="199" w:lineRule="auto" w:line="240"/>
        <w:jc w:val="both"/>
        <w:outlineLvl w:val="1"/>
        <w:rPr>
          <w:rFonts w:ascii="Arial" w:cs="Arial" w:eastAsia="Times New Roman" w:hAnsi="Arial"/>
          <w:b/>
          <w:bCs/>
          <w:color w:val="212529"/>
          <w:sz w:val="36"/>
          <w:szCs w:val="36"/>
        </w:rPr>
      </w:pPr>
      <w:r>
        <w:rPr>
          <w:rFonts w:ascii="Arial" w:cs="Arial" w:eastAsia="Times New Roman" w:hAnsi="Arial"/>
          <w:b/>
          <w:bCs/>
          <w:color w:val="212529"/>
          <w:sz w:val="36"/>
          <w:szCs w:val="36"/>
        </w:rPr>
        <w:t xml:space="preserve">Administrator duties and responsibilities </w:t>
      </w:r>
    </w:p>
    <w:p>
      <w:pPr>
        <w:pStyle w:val="style0"/>
        <w:shd w:val="clear" w:color="auto" w:fill="ffffff"/>
        <w:spacing w:after="420" w:lineRule="auto" w:line="240"/>
        <w:ind w:left="360"/>
        <w:rPr>
          <w:rFonts w:ascii="Arial" w:cs="Arial" w:eastAsia="Times New Roman" w:hAnsi="Arial"/>
          <w:color w:val="333333"/>
          <w:sz w:val="24"/>
          <w:szCs w:val="24"/>
        </w:rPr>
      </w:pPr>
      <w:r>
        <w:rPr>
          <w:rFonts w:ascii="Arial" w:cs="Arial" w:eastAsia="Times New Roman" w:hAnsi="Arial"/>
          <w:color w:val="333333"/>
          <w:sz w:val="24"/>
          <w:szCs w:val="24"/>
        </w:rPr>
        <w:t>The specific duties and responsibilities of administrative positions are assigned by the head of the organization in accordance with law and policy.  The general duties and responsibilities of each administrator will include:</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plan, organize, and administer the activities of his/her department, office, or division efficiently.</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keep informed of new developments relating to his/her function and to maintain a creative and experimental attitude toward change, in order to continuously improve the operation of his/her area of responsibility.</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recommend the organizational structure and staffing that complement his/her area of responsibility.</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interview and recommend personnel for hire to the head of organization.</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establish and maintain an organizational climate that encourages the development and a high level of morale among personnel.</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Keep his/her immediate supervisor informed of activities of the unit, particularly of major or unusual developments, and seeking his/her advice and counsel.</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promote an integrated effort in the administration of the institute by cooperating with other administrators and staff and coordinating his/her activities with theirs when such action is indicated.</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maintain effective relations with faculty, students, and community, and other educational institutions and to interpret policies and programs accurately and constructively.</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recommend the budget for his/her department, office, or division and, within limitations established by the board or HOD, to administer his/her budget.</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serve on committees and councils as directed by board policies and procedures or by his/her immediate supervisor or the President.</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To represent and attend professional meetings as authorized by his/her immediate supervisor.</w:t>
      </w:r>
    </w:p>
    <w:p>
      <w:pPr>
        <w:pStyle w:val="style179"/>
        <w:numPr>
          <w:ilvl w:val="0"/>
          <w:numId w:val="1"/>
        </w:numPr>
        <w:shd w:val="clear" w:color="auto" w:fill="ffffff"/>
        <w:spacing w:before="100" w:beforeAutospacing="true" w:after="100" w:afterAutospacing="true" w:lineRule="auto" w:line="240"/>
        <w:rPr>
          <w:rFonts w:ascii="Arial" w:cs="Arial" w:eastAsia="Times New Roman" w:hAnsi="Arial"/>
          <w:color w:val="333333"/>
          <w:sz w:val="24"/>
          <w:szCs w:val="24"/>
        </w:rPr>
      </w:pPr>
      <w:r>
        <w:rPr>
          <w:rFonts w:ascii="Arial" w:cs="Arial" w:eastAsia="Times New Roman" w:hAnsi="Arial"/>
          <w:color w:val="333333"/>
          <w:sz w:val="24"/>
          <w:szCs w:val="24"/>
        </w:rPr>
        <w:t xml:space="preserve">To provide information and reports of </w:t>
      </w:r>
      <w:r>
        <w:rPr>
          <w:rFonts w:ascii="Arial" w:cs="Arial" w:eastAsia="Times New Roman" w:hAnsi="Arial"/>
          <w:color w:val="333333"/>
          <w:sz w:val="24"/>
          <w:szCs w:val="24"/>
        </w:rPr>
        <w:t>themeetings</w:t>
      </w:r>
      <w:r>
        <w:rPr>
          <w:rFonts w:ascii="Arial" w:cs="Arial" w:eastAsia="Times New Roman" w:hAnsi="Arial"/>
          <w:color w:val="333333"/>
          <w:sz w:val="24"/>
          <w:szCs w:val="24"/>
        </w:rPr>
        <w:t xml:space="preserve"> at the request of the President.</w:t>
      </w:r>
    </w:p>
    <w:p>
      <w:pPr>
        <w:pStyle w:val="style179"/>
        <w:numPr>
          <w:ilvl w:val="0"/>
          <w:numId w:val="1"/>
        </w:numPr>
        <w:shd w:val="clear" w:color="auto" w:fill="ffffff"/>
        <w:spacing w:before="100" w:beforeAutospacing="true" w:after="100" w:afterAutospacing="true" w:lineRule="auto" w:line="240"/>
        <w:jc w:val="both"/>
        <w:rPr>
          <w:rFonts w:ascii="Arial" w:cs="Arial" w:eastAsia="Times New Roman" w:hAnsi="Arial"/>
          <w:color w:val="212529"/>
          <w:sz w:val="24"/>
          <w:szCs w:val="24"/>
        </w:rPr>
      </w:pPr>
      <w:r>
        <w:rPr>
          <w:rFonts w:ascii="Arial" w:cs="Arial" w:eastAsia="Times New Roman" w:hAnsi="Arial"/>
          <w:color w:val="333333"/>
          <w:sz w:val="24"/>
          <w:szCs w:val="24"/>
        </w:rPr>
        <w:t>To implement a plan to supervise students attending courses during the day, in the evening or weekend.</w:t>
      </w:r>
    </w:p>
    <w:p>
      <w:pPr>
        <w:pStyle w:val="style179"/>
        <w:numPr>
          <w:ilvl w:val="0"/>
          <w:numId w:val="1"/>
        </w:numPr>
        <w:shd w:val="clear" w:color="auto" w:fill="ffffff"/>
        <w:spacing w:before="100" w:beforeAutospacing="true" w:after="100" w:afterAutospacing="true" w:lineRule="auto" w:line="240"/>
        <w:jc w:val="both"/>
        <w:rPr>
          <w:rFonts w:ascii="Arial" w:cs="Arial" w:eastAsia="Times New Roman" w:hAnsi="Arial"/>
          <w:color w:val="333333"/>
          <w:sz w:val="24"/>
          <w:szCs w:val="24"/>
        </w:rPr>
      </w:pPr>
      <w:r>
        <w:rPr>
          <w:rFonts w:ascii="Arial" w:cs="Arial" w:eastAsia="Times New Roman" w:hAnsi="Arial"/>
          <w:color w:val="333333"/>
          <w:sz w:val="24"/>
          <w:szCs w:val="24"/>
        </w:rPr>
        <w:t xml:space="preserve">To perform any other duties assigned or delegated by his/her immediate </w:t>
      </w:r>
    </w:p>
    <w:bookmarkStart w:id="0" w:name="_GoBack"/>
    <w:bookmarkEnd w:id="0"/>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AFF" w:usb1="C0007843" w:usb2="00000009" w:usb3="00000000" w:csb0="000001FF" w:csb1="00000000"/>
  </w:font>
  <w:font w:name="Calibri">
    <w:altName w:val="Calibri"/>
    <w:panose1 w:val="020f0502020002030204"/>
    <w:charset w:val="00"/>
    <w:family w:val="swiss"/>
    <w:pitch w:val="variable"/>
    <w:sig w:usb0="E00002FF" w:usb1="4000ACFF" w:usb2="00000001" w:usb3="00000000" w:csb0="0000019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3E5CB84A"/>
    <w:lvl w:ilvl="0">
      <w:start w:val="1"/>
      <w:numFmt w:val="bullet"/>
      <w:lvlText w:val=""/>
      <w:lvlJc w:val="left"/>
      <w:pPr>
        <w:tabs>
          <w:tab w:val="left" w:leader="none" w:pos="720"/>
        </w:tabs>
        <w:ind w:left="720" w:hanging="360"/>
      </w:pPr>
      <w:rPr>
        <w:rFonts w:ascii="Symbol" w:hAnsi="Symbol" w:hint="default"/>
      </w:rPr>
    </w:lvl>
    <w:lvl w:ilvl="1">
      <w:start w:val="1"/>
      <w:numFmt w:val="decimal"/>
      <w:lvlText w:val="%2."/>
      <w:lvlJc w:val="left"/>
      <w:pPr>
        <w:tabs>
          <w:tab w:val="left" w:leader="none" w:pos="1440"/>
        </w:tabs>
        <w:ind w:left="1440" w:hanging="360"/>
      </w:pPr>
    </w:lvl>
    <w:lvl w:ilvl="2">
      <w:start w:val="1"/>
      <w:numFmt w:val="decimal"/>
      <w:lvlText w:val="%3."/>
      <w:lvlJc w:val="left"/>
      <w:pPr>
        <w:tabs>
          <w:tab w:val="left" w:leader="none" w:pos="2160"/>
        </w:tabs>
        <w:ind w:left="2160" w:hanging="360"/>
      </w:pPr>
    </w:lvl>
    <w:lvl w:ilvl="3">
      <w:start w:val="1"/>
      <w:numFmt w:val="decimal"/>
      <w:lvlText w:val="%4."/>
      <w:lvlJc w:val="left"/>
      <w:pPr>
        <w:tabs>
          <w:tab w:val="left" w:leader="none" w:pos="2880"/>
        </w:tabs>
        <w:ind w:left="2880" w:hanging="360"/>
      </w:pPr>
    </w:lvl>
    <w:lvl w:ilvl="4">
      <w:start w:val="1"/>
      <w:numFmt w:val="decimal"/>
      <w:lvlText w:val="%5."/>
      <w:lvlJc w:val="left"/>
      <w:pPr>
        <w:tabs>
          <w:tab w:val="left" w:leader="none" w:pos="3600"/>
        </w:tabs>
        <w:ind w:left="3600" w:hanging="360"/>
      </w:pPr>
    </w:lvl>
    <w:lvl w:ilvl="5">
      <w:start w:val="1"/>
      <w:numFmt w:val="decimal"/>
      <w:lvlText w:val="%6."/>
      <w:lvlJc w:val="left"/>
      <w:pPr>
        <w:tabs>
          <w:tab w:val="left" w:leader="none" w:pos="4320"/>
        </w:tabs>
        <w:ind w:left="4320" w:hanging="360"/>
      </w:pPr>
    </w:lvl>
    <w:lvl w:ilvl="6">
      <w:start w:val="1"/>
      <w:numFmt w:val="decimal"/>
      <w:lvlText w:val="%7."/>
      <w:lvlJc w:val="left"/>
      <w:pPr>
        <w:tabs>
          <w:tab w:val="left" w:leader="none" w:pos="5040"/>
        </w:tabs>
        <w:ind w:left="5040" w:hanging="360"/>
      </w:pPr>
    </w:lvl>
    <w:lvl w:ilvl="7">
      <w:start w:val="1"/>
      <w:numFmt w:val="decimal"/>
      <w:lvlText w:val="%8."/>
      <w:lvlJc w:val="left"/>
      <w:pPr>
        <w:tabs>
          <w:tab w:val="left" w:leader="none" w:pos="5760"/>
        </w:tabs>
        <w:ind w:left="5760" w:hanging="360"/>
      </w:pPr>
    </w:lvl>
    <w:lvl w:ilvl="8">
      <w:start w:val="1"/>
      <w:numFmt w:val="decimal"/>
      <w:lvlText w:val="%9."/>
      <w:lvlJc w:val="left"/>
      <w:pPr>
        <w:tabs>
          <w:tab w:val="left" w:leader="none"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left="720"/>
      <w:contextualSpacing/>
    </w:pPr>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296</Words>
  <Characters>1771</Characters>
  <Application>WPS Office</Application>
  <DocSecurity>0</DocSecurity>
  <Paragraphs>17</Paragraphs>
  <ScaleCrop>false</ScaleCrop>
  <LinksUpToDate>false</LinksUpToDate>
  <CharactersWithSpaces>2054</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2020-03-30T11:34:00Z</dcterms:created>
  <dc:creator>Saeed computer</dc:creator>
  <lastModifiedBy>A37fw</lastModifiedBy>
  <dcterms:modified xsi:type="dcterms:W3CDTF">2020-03-30T11:34:00Z</dcterms:modified>
  <revision>3</revision>
</coreProperties>
</file>